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2605A" w14:textId="55F3335C" w:rsidR="00CA0A4A" w:rsidRPr="008657E7" w:rsidRDefault="00CA0A4A" w:rsidP="00CA0A4A">
      <w:pPr>
        <w:jc w:val="center"/>
        <w:rPr>
          <w:b/>
          <w:bCs/>
          <w:i/>
          <w:iCs/>
          <w:sz w:val="28"/>
          <w:szCs w:val="28"/>
        </w:rPr>
      </w:pPr>
      <w:r w:rsidRPr="008657E7">
        <w:rPr>
          <w:b/>
          <w:bCs/>
          <w:i/>
          <w:iCs/>
          <w:sz w:val="28"/>
          <w:szCs w:val="28"/>
        </w:rPr>
        <w:t>Spiritual Cinema Afternoons</w:t>
      </w:r>
    </w:p>
    <w:p w14:paraId="507D54A8" w14:textId="77777777" w:rsidR="00CA0A4A" w:rsidRDefault="00CA0A4A" w:rsidP="00CA0A4A">
      <w:pPr>
        <w:jc w:val="center"/>
        <w:rPr>
          <w:b/>
          <w:bCs/>
          <w:sz w:val="28"/>
          <w:szCs w:val="28"/>
        </w:rPr>
      </w:pPr>
      <w:r w:rsidRPr="006653A5">
        <w:rPr>
          <w:b/>
          <w:bCs/>
          <w:sz w:val="28"/>
          <w:szCs w:val="28"/>
        </w:rPr>
        <w:t>with Carl Marsak, M.A.</w:t>
      </w:r>
    </w:p>
    <w:p w14:paraId="2E6414C3" w14:textId="7A64D41A" w:rsidR="00CA0A4A" w:rsidRDefault="00CA0A4A" w:rsidP="00CA0A4A">
      <w:pPr>
        <w:jc w:val="center"/>
        <w:rPr>
          <w:b/>
          <w:bCs/>
          <w:sz w:val="28"/>
          <w:szCs w:val="28"/>
        </w:rPr>
      </w:pPr>
      <w:r>
        <w:rPr>
          <w:b/>
          <w:bCs/>
          <w:sz w:val="28"/>
          <w:szCs w:val="28"/>
        </w:rPr>
        <w:t xml:space="preserve">at </w:t>
      </w:r>
      <w:r>
        <w:rPr>
          <w:b/>
          <w:bCs/>
          <w:sz w:val="28"/>
          <w:szCs w:val="28"/>
        </w:rPr>
        <w:t>OLLI at SOU</w:t>
      </w:r>
    </w:p>
    <w:p w14:paraId="27B05A28" w14:textId="77777777" w:rsidR="00CA0A4A" w:rsidRDefault="00CA0A4A" w:rsidP="00CA0A4A">
      <w:pPr>
        <w:jc w:val="center"/>
        <w:rPr>
          <w:b/>
          <w:bCs/>
          <w:sz w:val="28"/>
          <w:szCs w:val="28"/>
        </w:rPr>
      </w:pPr>
    </w:p>
    <w:p w14:paraId="0B2736C3" w14:textId="50DBE874" w:rsidR="00CA0A4A" w:rsidRDefault="00CA0A4A" w:rsidP="00CA0A4A">
      <w:pPr>
        <w:jc w:val="center"/>
        <w:rPr>
          <w:b/>
          <w:bCs/>
          <w:sz w:val="28"/>
          <w:szCs w:val="28"/>
        </w:rPr>
      </w:pPr>
      <w:r>
        <w:rPr>
          <w:b/>
          <w:bCs/>
          <w:sz w:val="28"/>
          <w:szCs w:val="28"/>
        </w:rPr>
        <w:t xml:space="preserve">Ashland Campus, </w:t>
      </w:r>
      <w:r w:rsidRPr="006653A5">
        <w:rPr>
          <w:b/>
          <w:bCs/>
          <w:sz w:val="28"/>
          <w:szCs w:val="28"/>
        </w:rPr>
        <w:t>Winter Quarter 2026</w:t>
      </w:r>
    </w:p>
    <w:p w14:paraId="008EC1E8" w14:textId="2F49AD22" w:rsidR="00CA0A4A" w:rsidRDefault="00CA0A4A" w:rsidP="00CA0A4A">
      <w:pPr>
        <w:jc w:val="center"/>
        <w:rPr>
          <w:b/>
          <w:bCs/>
          <w:sz w:val="28"/>
          <w:szCs w:val="28"/>
        </w:rPr>
      </w:pPr>
      <w:r>
        <w:rPr>
          <w:b/>
          <w:bCs/>
          <w:sz w:val="28"/>
          <w:szCs w:val="28"/>
        </w:rPr>
        <w:t>10 Thursdays, beginning Jan. 8, from</w:t>
      </w:r>
      <w:r>
        <w:rPr>
          <w:b/>
          <w:bCs/>
          <w:sz w:val="28"/>
          <w:szCs w:val="28"/>
          <w:vertAlign w:val="superscript"/>
        </w:rPr>
        <w:t xml:space="preserve"> </w:t>
      </w:r>
      <w:r>
        <w:rPr>
          <w:b/>
          <w:bCs/>
          <w:sz w:val="28"/>
          <w:szCs w:val="28"/>
        </w:rPr>
        <w:t>3:30-6 pm</w:t>
      </w:r>
    </w:p>
    <w:p w14:paraId="099AA1DD" w14:textId="4E02EEEC" w:rsidR="00CA0A4A" w:rsidRDefault="00CA0A4A" w:rsidP="00CA0A4A">
      <w:pPr>
        <w:jc w:val="center"/>
        <w:rPr>
          <w:b/>
          <w:bCs/>
          <w:sz w:val="28"/>
          <w:szCs w:val="28"/>
        </w:rPr>
      </w:pPr>
      <w:r>
        <w:rPr>
          <w:b/>
          <w:bCs/>
          <w:sz w:val="28"/>
          <w:szCs w:val="28"/>
        </w:rPr>
        <w:t xml:space="preserve">registration required through </w:t>
      </w:r>
      <w:r w:rsidRPr="00CA0A4A">
        <w:rPr>
          <w:b/>
          <w:bCs/>
          <w:sz w:val="28"/>
          <w:szCs w:val="28"/>
        </w:rPr>
        <w:t>sou.edu/</w:t>
      </w:r>
      <w:proofErr w:type="spellStart"/>
      <w:r w:rsidRPr="00CA0A4A">
        <w:rPr>
          <w:b/>
          <w:bCs/>
          <w:sz w:val="28"/>
          <w:szCs w:val="28"/>
        </w:rPr>
        <w:t>olli</w:t>
      </w:r>
      <w:proofErr w:type="spellEnd"/>
      <w:r w:rsidRPr="00CA0A4A">
        <w:rPr>
          <w:b/>
          <w:bCs/>
          <w:sz w:val="28"/>
          <w:szCs w:val="28"/>
        </w:rPr>
        <w:t>/</w:t>
      </w:r>
    </w:p>
    <w:p w14:paraId="1B87015C" w14:textId="3BDCD608" w:rsidR="008657E7" w:rsidRPr="006653A5" w:rsidRDefault="008657E7" w:rsidP="00CA0A4A">
      <w:pPr>
        <w:jc w:val="center"/>
        <w:rPr>
          <w:b/>
          <w:bCs/>
          <w:sz w:val="28"/>
          <w:szCs w:val="28"/>
        </w:rPr>
      </w:pPr>
      <w:r>
        <w:rPr>
          <w:b/>
          <w:bCs/>
          <w:noProof/>
          <w:sz w:val="28"/>
          <w:szCs w:val="28"/>
        </w:rPr>
        <w:drawing>
          <wp:inline distT="0" distB="0" distL="0" distR="0" wp14:anchorId="7802723D" wp14:editId="1F71821C">
            <wp:extent cx="2010032" cy="1668327"/>
            <wp:effectExtent l="0" t="0" r="0" b="0"/>
            <wp:docPr id="311351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32399" cy="1686891"/>
                    </a:xfrm>
                    <a:prstGeom prst="rect">
                      <a:avLst/>
                    </a:prstGeom>
                    <a:noFill/>
                  </pic:spPr>
                </pic:pic>
              </a:graphicData>
            </a:graphic>
          </wp:inline>
        </w:drawing>
      </w:r>
    </w:p>
    <w:p w14:paraId="4CE5C16B" w14:textId="77777777" w:rsidR="008657E7" w:rsidRPr="008657E7" w:rsidRDefault="00CA0A4A" w:rsidP="00CA0A4A">
      <w:pPr>
        <w:rPr>
          <w:sz w:val="28"/>
          <w:szCs w:val="28"/>
        </w:rPr>
      </w:pPr>
      <w:r w:rsidRPr="008657E7">
        <w:rPr>
          <w:sz w:val="28"/>
          <w:szCs w:val="28"/>
        </w:rPr>
        <w:t xml:space="preserve">   This all new 10-week series will introduce students to ten very different films, ones that are on various spiritual or transformational topics, including: pilgrimage, forgiveness, the Internet and technology, healing from childhood loss, developing a relationship with an octopus (!), and more. Each class begins with a guided meditation, teaching on an aspect of film studies, and an introduction to the film of the week. These vary in length from 84 min. to 118 min.  </w:t>
      </w:r>
    </w:p>
    <w:p w14:paraId="03CB79A8" w14:textId="13596647" w:rsidR="00CA0A4A" w:rsidRPr="008657E7" w:rsidRDefault="008657E7" w:rsidP="00CA0A4A">
      <w:pPr>
        <w:rPr>
          <w:sz w:val="28"/>
          <w:szCs w:val="28"/>
        </w:rPr>
      </w:pPr>
      <w:r w:rsidRPr="008657E7">
        <w:rPr>
          <w:sz w:val="28"/>
          <w:szCs w:val="28"/>
        </w:rPr>
        <w:t xml:space="preserve">   </w:t>
      </w:r>
      <w:r w:rsidR="00CA0A4A" w:rsidRPr="008657E7">
        <w:rPr>
          <w:sz w:val="28"/>
          <w:szCs w:val="28"/>
        </w:rPr>
        <w:t xml:space="preserve">We will debrief the movie at the beginning of the </w:t>
      </w:r>
      <w:r w:rsidR="00CA0A4A" w:rsidRPr="008657E7">
        <w:rPr>
          <w:sz w:val="28"/>
          <w:szCs w:val="28"/>
        </w:rPr>
        <w:t>following</w:t>
      </w:r>
      <w:r w:rsidR="00CA0A4A" w:rsidRPr="008657E7">
        <w:rPr>
          <w:sz w:val="28"/>
          <w:szCs w:val="28"/>
        </w:rPr>
        <w:t xml:space="preserve"> week, paying particular attention to psychological and spiritual themes, motifs, archetypes, plot and character portrayal, and useful life lessons. Also, there will be weekly study questions with (optional) homework. This quarter we will be showing four feature films (F) and six documentaries (D)</w:t>
      </w:r>
      <w:r w:rsidR="00CA0A4A" w:rsidRPr="008657E7">
        <w:rPr>
          <w:sz w:val="28"/>
          <w:szCs w:val="28"/>
        </w:rPr>
        <w:t>. Please note, although this is not an Enneagram class, the 9 Types will be mentioned from time to time in order to better understand the characters, plot, and the intentions of the filmmakers.</w:t>
      </w:r>
    </w:p>
    <w:p w14:paraId="2FC970CB" w14:textId="77777777" w:rsidR="003A3561" w:rsidRDefault="003A3561"/>
    <w:sectPr w:rsidR="003A3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42"/>
    <w:rsid w:val="002C63C1"/>
    <w:rsid w:val="003A3561"/>
    <w:rsid w:val="004B0C10"/>
    <w:rsid w:val="007F74B2"/>
    <w:rsid w:val="008657E7"/>
    <w:rsid w:val="00C41B63"/>
    <w:rsid w:val="00CA0A4A"/>
    <w:rsid w:val="00F83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F469"/>
  <w15:chartTrackingRefBased/>
  <w15:docId w15:val="{D0A65893-D5AB-4355-AFE5-1C069E54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A4A"/>
  </w:style>
  <w:style w:type="paragraph" w:styleId="Heading1">
    <w:name w:val="heading 1"/>
    <w:basedOn w:val="Normal"/>
    <w:next w:val="Normal"/>
    <w:link w:val="Heading1Char"/>
    <w:uiPriority w:val="9"/>
    <w:qFormat/>
    <w:rsid w:val="00F830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30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30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30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30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3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0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30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30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30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30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3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042"/>
    <w:rPr>
      <w:rFonts w:eastAsiaTheme="majorEastAsia" w:cstheme="majorBidi"/>
      <w:color w:val="272727" w:themeColor="text1" w:themeTint="D8"/>
    </w:rPr>
  </w:style>
  <w:style w:type="paragraph" w:styleId="Title">
    <w:name w:val="Title"/>
    <w:basedOn w:val="Normal"/>
    <w:next w:val="Normal"/>
    <w:link w:val="TitleChar"/>
    <w:uiPriority w:val="10"/>
    <w:qFormat/>
    <w:rsid w:val="00F83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042"/>
    <w:pPr>
      <w:spacing w:before="160"/>
      <w:jc w:val="center"/>
    </w:pPr>
    <w:rPr>
      <w:i/>
      <w:iCs/>
      <w:color w:val="404040" w:themeColor="text1" w:themeTint="BF"/>
    </w:rPr>
  </w:style>
  <w:style w:type="character" w:customStyle="1" w:styleId="QuoteChar">
    <w:name w:val="Quote Char"/>
    <w:basedOn w:val="DefaultParagraphFont"/>
    <w:link w:val="Quote"/>
    <w:uiPriority w:val="29"/>
    <w:rsid w:val="00F83042"/>
    <w:rPr>
      <w:i/>
      <w:iCs/>
      <w:color w:val="404040" w:themeColor="text1" w:themeTint="BF"/>
    </w:rPr>
  </w:style>
  <w:style w:type="paragraph" w:styleId="ListParagraph">
    <w:name w:val="List Paragraph"/>
    <w:basedOn w:val="Normal"/>
    <w:uiPriority w:val="34"/>
    <w:qFormat/>
    <w:rsid w:val="00F83042"/>
    <w:pPr>
      <w:ind w:left="720"/>
      <w:contextualSpacing/>
    </w:pPr>
  </w:style>
  <w:style w:type="character" w:styleId="IntenseEmphasis">
    <w:name w:val="Intense Emphasis"/>
    <w:basedOn w:val="DefaultParagraphFont"/>
    <w:uiPriority w:val="21"/>
    <w:qFormat/>
    <w:rsid w:val="00F83042"/>
    <w:rPr>
      <w:i/>
      <w:iCs/>
      <w:color w:val="2F5496" w:themeColor="accent1" w:themeShade="BF"/>
    </w:rPr>
  </w:style>
  <w:style w:type="paragraph" w:styleId="IntenseQuote">
    <w:name w:val="Intense Quote"/>
    <w:basedOn w:val="Normal"/>
    <w:next w:val="Normal"/>
    <w:link w:val="IntenseQuoteChar"/>
    <w:uiPriority w:val="30"/>
    <w:qFormat/>
    <w:rsid w:val="00F830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3042"/>
    <w:rPr>
      <w:i/>
      <w:iCs/>
      <w:color w:val="2F5496" w:themeColor="accent1" w:themeShade="BF"/>
    </w:rPr>
  </w:style>
  <w:style w:type="character" w:styleId="IntenseReference">
    <w:name w:val="Intense Reference"/>
    <w:basedOn w:val="DefaultParagraphFont"/>
    <w:uiPriority w:val="32"/>
    <w:qFormat/>
    <w:rsid w:val="00F830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Marsak</dc:creator>
  <cp:keywords/>
  <dc:description/>
  <cp:lastModifiedBy>Carl Marsak</cp:lastModifiedBy>
  <cp:revision>2</cp:revision>
  <dcterms:created xsi:type="dcterms:W3CDTF">2025-10-23T16:38:00Z</dcterms:created>
  <dcterms:modified xsi:type="dcterms:W3CDTF">2025-10-23T16:38:00Z</dcterms:modified>
</cp:coreProperties>
</file>